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56535" w:rsidRPr="0035653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35" w:rsidRPr="00356535" w:rsidRDefault="00356535" w:rsidP="00356535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 xml:space="preserve">Convenção Coletiva De Trabalho 2015/2016 </w:t>
            </w:r>
          </w:p>
        </w:tc>
      </w:tr>
      <w:tr w:rsidR="00356535" w:rsidRPr="0035653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4"/>
              <w:gridCol w:w="150"/>
              <w:gridCol w:w="2173"/>
            </w:tblGrid>
            <w:tr w:rsidR="00356535" w:rsidRPr="003565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5653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DE REGISTRO NO MTE:</w:t>
                  </w:r>
                  <w:r w:rsidRPr="0035653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5653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PB000560/2015 </w:t>
                  </w:r>
                </w:p>
              </w:tc>
            </w:tr>
            <w:tr w:rsidR="00356535" w:rsidRPr="003565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5653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DE REGISTRO NO MTE:</w:t>
                  </w:r>
                  <w:r w:rsidRPr="0035653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5653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11/12/2015 </w:t>
                  </w:r>
                </w:p>
              </w:tc>
            </w:tr>
            <w:tr w:rsidR="00356535" w:rsidRPr="003565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5653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  <w:r w:rsidRPr="0035653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5653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MR062686/2015 </w:t>
                  </w:r>
                </w:p>
              </w:tc>
            </w:tr>
            <w:tr w:rsidR="00356535" w:rsidRPr="003565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5653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DO PROCESSO:</w:t>
                  </w:r>
                  <w:r w:rsidRPr="0035653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5653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46224.006117/2015-68 </w:t>
                  </w:r>
                </w:p>
              </w:tc>
            </w:tr>
            <w:tr w:rsidR="00356535" w:rsidRPr="003565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5653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DO PROTOCOLO:</w:t>
                  </w:r>
                  <w:r w:rsidRPr="0035653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56535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03/12/2015 </w:t>
                  </w:r>
                </w:p>
              </w:tc>
            </w:tr>
          </w:tbl>
          <w:p w:rsidR="00356535" w:rsidRPr="00356535" w:rsidRDefault="00356535" w:rsidP="0035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56535" w:rsidRPr="00356535" w:rsidRDefault="00356535" w:rsidP="003565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Confira a autenticidade no endereço http://www3.mte.gov.br/sistemas/mediador/. </w:t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56535" w:rsidRPr="00356535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35" w:rsidRPr="00356535" w:rsidRDefault="00356535" w:rsidP="003565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FEDERACAO DAS </w:t>
            </w:r>
            <w:proofErr w:type="gramStart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INDUSTRIAS</w:t>
            </w:r>
            <w:proofErr w:type="gramEnd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DO ESTADO DA PARAIBA, CNPJ n. 08.858.250/0001-79, neste ato representado(a) por seu Presidente, </w:t>
            </w:r>
            <w:proofErr w:type="spellStart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FRANCISCO DE ASSIS BENEVIDES GADELHA;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DA </w:t>
            </w:r>
            <w:proofErr w:type="gramStart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INDUSTRIA</w:t>
            </w:r>
            <w:proofErr w:type="gramEnd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GRAFICA DO ESTADO DA PARAIBA, CNPJ n. 08.325.466/0001-79, neste ato representado(a) por seu Presidente, </w:t>
            </w:r>
            <w:proofErr w:type="spellStart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MARCONE TARRADT ROCHA;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 DAS </w:t>
            </w:r>
            <w:proofErr w:type="gramStart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INDUSTRIAS</w:t>
            </w:r>
            <w:proofErr w:type="gramEnd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DO VESTUARIO DO ESTADO DA PARAIBA, CNPJ n. 10.743.458/0001-94, neste ato representado(a) por seu Presidente, </w:t>
            </w:r>
            <w:proofErr w:type="spellStart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JOAO FERNANDES QUEIROZ;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DA </w:t>
            </w:r>
            <w:proofErr w:type="gramStart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INDUSTRIA</w:t>
            </w:r>
            <w:proofErr w:type="gramEnd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DE CALCADOS DO ESTADO DA PARAIBA, CNPJ n. 08.521.528/0001-18, neste ato representado(a) por seu Presidente, </w:t>
            </w:r>
            <w:proofErr w:type="spellStart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SEBASTIAO SEVERO ACIOLY;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E 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DOS MOTORISTAS E TRABALHADORES EM TRANS. ROD. DE PASSAG. E CARGAS NO EST. DA PARAIBA, CNPJ n. 09.237.660/0001-65, neste ato </w:t>
            </w:r>
            <w:proofErr w:type="gramStart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a) por seu Presidente, </w:t>
            </w:r>
            <w:proofErr w:type="spellStart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Sr</w:t>
            </w:r>
            <w:proofErr w:type="spellEnd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(a). ANTONIO DE PADUA DANTAS DINIZ;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celebram a presente CONVENÇÃO COLETIVA DE TRABALHO, estipulando as condições de trabalho previstas nas cláusulas seguintes: 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CLÁUSULA PRIMEIRA - VIGÊNCIA E DATA-BASE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As partes fixam a vigência </w:t>
            </w:r>
            <w:proofErr w:type="gramStart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da presente</w:t>
            </w:r>
            <w:proofErr w:type="gramEnd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 Convenção Coletiva de Trabalho no período de 01º de julho de 2015 a 30 de junho de 2016 e a data-base da categoria em 01º de julho. 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CLÁUSULA SEGUNDA - ABRANGÊNCIA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A presente Convenção Coletiva de Trabalho abrangerá a(s) categoria(s) </w:t>
            </w:r>
            <w:proofErr w:type="gram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Dos Motorista</w:t>
            </w:r>
            <w:proofErr w:type="gram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e Trabalhadores em Transportes Rodoviários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, com abrangência territorial em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Água Branca/PB, Aguiar/PB, Alagoa Grande/PB, Alagoa Nova/PB, Alagoinha/PB, Alcantil/PB, Algodão de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Jandaíra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Alhandra/PB, Amparo/PB, Aparecida/PB, Araçagi/PB, Arara/PB, Araruna/PB, Areia de Baraúnas/PB, Areia/PB,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Areial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Aroeiras/PB, Assunção/PB, Baía da Traição/PB, Bananeiras/PB, Baraúna/PB, Barra de Santa Rosa/PB, Barra de Santana/PB, Barra de São Miguel/PB, Bayeux/PB, Belém do Brejo do Cruz/PB, Belém/PB, Bernardino Batista/PB, Boa Ventura/PB, Boa Vista/PB, Bom Jesus/PB, Bom Sucesso/PB, Bonito de Santa Fé/PB, Boqueirão/PB, Borborema/PB, Brejo do Cruz/PB, Brejo dos Santos/PB, Caaporã/PB, Cabaceiras/PB, Cabedelo/PB, Cachoeira dos Índios/PB, Cacimba de Areia/PB, Cacimba de Dentro/PB, Cacimbas/PB, Caiçara/PB, Cajazeiras/PB, Cajazeirinhas/PB, Caldas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lastRenderedPageBreak/>
              <w:t xml:space="preserve">Brandão/PB,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Camalaú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Capim/PB, Caraúbas/PB, Carrapateira/PB,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Casserengue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Catingueira/PB, Catolé do Rocha/PB,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Caturité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Conceição/PB, Condado/PB, Conde/PB, Congo/PB, Coremas/PB, Coxixola/PB, Cruz do Espírito Santo/PB,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Cubati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Cuité de Mamanguape/PB, Cuité/PB,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Cuitegi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Curral de Cima/PB, Curral Velho/PB, Damião/PB, Desterro/PB, Diamante/PB, Dona Inês/PB, Duas Estradas/PB, Emas/PB, Esperança/PB, Fagundes/PB, Frei Martinho/PB, Gado Bravo/PB, Guarabira/PB, Gurinhém/PB,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Gurjão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Ibiara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Igaracy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Imaculada/PB, Ingá/PB, Itabaiana/PB, Itaporanga/PB, Itapororoca/PB, Itatuba/PB, Jacaraú/PB, Jericó/PB, João Pessoa/PB, Juarez Távora/PB, Juazeirinho/PB, Junco do Seridó/PB, Juripiranga/PB, Juru/PB, Lagoa de Dentro/PB, Lagoa Seca/PB, Lagoa/PB, Lastro/PB, Livramento/PB, Logradouro/PB, Lucena/PB, Mãe D'água/PB, Malta/PB, Mamanguape/PB, Manaíra/PB, Marcação/PB, Mari/PB, Marizópolis/PB, Massaranduba/PB,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Mataraca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Matinhas/PB, Mato Grosso/PB,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Maturéia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Mogeiro/PB, Montadas/PB, Monte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Horebe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Monteiro/PB, Mulungu/PB, Natuba/PB, Nazarezinho/PB, Nova Floresta/PB, Nova Olinda/PB, Nova Palmeira/PB, Olho D'água/PB, Olivedos/PB, Ouro Velho/PB,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Parari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Passagem/PB, Patos/PB, Paulista/PB, Pedra Branca/PB, Pedra Lavrada/PB, Pedras de Fogo/PB, Pedro Régis/PB, Piancó/PB, Picuí/PB, Pilar/PB, Pilões/PB,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Pilõezinhos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Pirpirituba/PB, Pitimbu/PB, Pocinhos/PB, Poço Dantas/PB, Poço de José de Moura/PB, Pombal/PB, Prata/PB, Princesa Isabel/PB, Puxinanã/PB, Queimadas/PB,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Quixabá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Remígio/PB, Riachão do Bacamarte/PB, Riachão do Poço/PB, Riachão/PB, Riacho de Santo Antônio/PB, Riacho dos Cavalos/PB, Rio Tinto/PB, Salgadinho/PB, Salgado de São Félix/PB, Santa Cecília/PB, Santa Cruz/PB, Santa Helena/PB, Santa Inês/PB, Santa Luzia/PB, Santa Rita/PB, Santa Teresinha/PB, Santana de Mangueira/PB, Santana dos Garrotes/PB, Santarém/PB, Santo André/PB, São Bentinho/PB, São Bento/PB, São Domingos do Cariri/PB, São Domingos/PB, São Francisco/PB, São João do Cariri/PB, São João do Rio do Peixe/PB, São João do Tigre/PB, São José da Lagoa Tapada/PB, São José de Caiana/PB, São José de Espinharas/PB, São José de Piranhas/PB, São José de Princesa/PB, São José do Bonfim/PB, São José do Brejo do Cruz/PB, São José do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Sabugi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São José dos Cordeiros/PB, São José dos Ramos/PB, São Mamede/PB, São Miguel de Taipu/PB, São Sebastião de Lagoa de Roça/PB, São Sebastião do Umbuzeiro/PB, São Vicente do Seridó/PB, Sapé/PB, Serra Branca/PB, Serra da Raiz/PB, Serra Grande/PB, Serra Redonda/PB, Serraria/PB, Sertãozinho/PB, Sobrado/PB, Solânea/PB, Soledade/PB,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Sossêgo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Sousa/PB, Sumé/PB,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Tacima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/PB, Taperoá/PB, Tavares/PB, Teixeira/PB, Tenório/PB, Triunfo/PB, Uiraúna/PB, Umbuzeiro/PB, Várzea/PB,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Vieirópolis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/PB, Vista Serrana/PB e Zabelê/PB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. </w:t>
            </w: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Salários, Reajustes e Pagamento </w:t>
            </w:r>
            <w:proofErr w:type="gram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Piso Salarial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TERCEIRA - DOS SALÁRIOS NORMATIVOS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Ficam estabelecidos a partir de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01/07/2015, </w:t>
            </w:r>
            <w:r w:rsidRPr="0035653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para os trabalhadores</w:t>
            </w:r>
            <w:proofErr w:type="gramStart"/>
            <w:r w:rsidRPr="00356535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abrangidos pela presente Convenção Coletiva de Trabalho, os seguintes salários normativos, encerrando-se, assim, definitivamente, todas e quaisquer discussões, na esfera administrativa ou judicial, de possíveis diferenças pretéritas de salários em favor dos profissionais motoristas, que por acaso venham a se verificar.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a) –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Motoristas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</w:t>
            </w:r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R$ 1.470,00 (</w:t>
            </w:r>
            <w:proofErr w:type="gramStart"/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Hum</w:t>
            </w:r>
            <w:proofErr w:type="gramEnd"/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mil quatrocentos e setenta reais),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para</w:t>
            </w:r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condutores de veículos com capacidade de carga de até 15(quinze)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toneladas.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b) –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Carreteiros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</w:t>
            </w:r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R$ 1.720,00 (</w:t>
            </w:r>
            <w:proofErr w:type="gramStart"/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Hum</w:t>
            </w:r>
            <w:proofErr w:type="gramEnd"/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mil setecentos e vinte reais)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para condutores de veículos com capacidade de carga acima de 15 (quinze) toneladas até </w:t>
            </w:r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CARRETA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c) - </w:t>
            </w:r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Motorista de </w:t>
            </w:r>
            <w:proofErr w:type="spellStart"/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Bitrem</w:t>
            </w:r>
            <w:proofErr w:type="spellEnd"/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 R$ 1.885,00 (</w:t>
            </w:r>
            <w:proofErr w:type="gramStart"/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Hum</w:t>
            </w:r>
            <w:proofErr w:type="gramEnd"/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mil oitocentos e oitenta e cinco reais).</w:t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Reajustes/Correções Salariais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QUARTA - DO REAJUSTE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salários dos trabalhadores pertencentes </w:t>
            </w:r>
            <w:proofErr w:type="gram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categoria profissional suscitante, que não foram beneficiados com os pisos aqui estabelecidos, serão reajustados em 01/07/2015, mediante a aplicação do percentual de</w:t>
            </w:r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8% (oito por cento),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índice negociado entre as partes, e que será aplicado sobre os salários praticados em julho/14, encerrando-se, assim, toda e qualquer discussão sobre inflações pretéritas, para nada mais reclamar em juízo ou fora dele.</w:t>
            </w:r>
          </w:p>
          <w:p w:rsidR="00356535" w:rsidRPr="00356535" w:rsidRDefault="00356535" w:rsidP="003565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Paragrafo Único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- As diferenças apuradas em função da aplicação do percentual estabelecido na Cláusula Quarta (8%) e com relação aos pisos estabelecidos no "caput" da cláusula 3ª do presente instrumento e acordado entre as partes, seu pagamento se dará da seguinte forma:</w:t>
            </w:r>
          </w:p>
          <w:p w:rsidR="00356535" w:rsidRPr="00356535" w:rsidRDefault="00356535" w:rsidP="003565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julho</w:t>
            </w:r>
            <w:proofErr w:type="gramEnd"/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 agosto/2015 - As diferenças serão pagas na folha de novembro/2015;</w:t>
            </w:r>
          </w:p>
          <w:p w:rsidR="00356535" w:rsidRPr="00356535" w:rsidRDefault="00356535" w:rsidP="003565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proofErr w:type="gramStart"/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setembro</w:t>
            </w:r>
            <w:proofErr w:type="gramEnd"/>
            <w:r w:rsidRPr="003565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 outubro/2015 - As diferenças serão pagas na folha de dezembro/2015.</w:t>
            </w:r>
          </w:p>
          <w:p w:rsidR="00356535" w:rsidRPr="00356535" w:rsidRDefault="00356535" w:rsidP="0035653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Outras normas referentes a salários, reajustes, pagamentos e critérios para cálculo </w:t>
            </w:r>
            <w:proofErr w:type="gram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QUINTA - DO COMPROVANTE DE PAGAMENTO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fornecerão mensalmente aos seus empregados, comprovante de pagamento de salário em papel timbrado, indicando discriminadamente a natureza das diferentes importâncias pagas e os descontos efetuados.</w:t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SEXTA - DOS DESCONTOS OU ACRÉSCIMOS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Todo e qualquer desconto ou acréscimo das verbas computadas como salário, terão que ser obrigatoriamente colocadas de forma discriminada, especificando a natureza dos valores e descontos.</w:t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Jornada de Trabalho – Duração, Distribuição, Controle, Faltas </w:t>
            </w:r>
            <w:proofErr w:type="gramStart"/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Prorrogação/Redução de Jornada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SÉTIMA - DAS HORAS EXTRAS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empresas poderão prorrogar a jornada de trabalho e as horas extras trabalhadas e não compensadas, de acordo com o § 2º do art. 59 da CLT, alterado pela MP 1.952, serão pagas com adicional de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50% (cinquenta por cento)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kern w:val="36"/>
                <w:sz w:val="24"/>
                <w:szCs w:val="20"/>
                <w:u w:val="single"/>
                <w:lang w:eastAsia="pt-BR"/>
              </w:rPr>
              <w:t>Parágrafo Único</w:t>
            </w:r>
            <w:r w:rsidRPr="00356535">
              <w:rPr>
                <w:rFonts w:ascii="Arial" w:eastAsia="Times New Roman" w:hAnsi="Arial" w:cs="Arial"/>
                <w:b/>
                <w:bCs/>
                <w:kern w:val="36"/>
                <w:sz w:val="24"/>
                <w:szCs w:val="20"/>
                <w:lang w:eastAsia="pt-BR"/>
              </w:rPr>
              <w:t xml:space="preserve"> - </w:t>
            </w:r>
            <w:r w:rsidRPr="00356535">
              <w:rPr>
                <w:rFonts w:ascii="Arial" w:eastAsia="Times New Roman" w:hAnsi="Arial" w:cs="Arial"/>
                <w:kern w:val="36"/>
                <w:sz w:val="24"/>
                <w:szCs w:val="20"/>
                <w:lang w:eastAsia="pt-BR"/>
              </w:rPr>
              <w:t>Quando não compensadas e em</w:t>
            </w:r>
            <w:proofErr w:type="gramStart"/>
            <w:r w:rsidRPr="00356535">
              <w:rPr>
                <w:rFonts w:ascii="Arial" w:eastAsia="Times New Roman" w:hAnsi="Arial" w:cs="Arial"/>
                <w:kern w:val="36"/>
                <w:sz w:val="24"/>
                <w:szCs w:val="20"/>
                <w:lang w:eastAsia="pt-BR"/>
              </w:rPr>
              <w:t xml:space="preserve">  </w:t>
            </w:r>
            <w:proofErr w:type="gramEnd"/>
            <w:r w:rsidRPr="00356535">
              <w:rPr>
                <w:rFonts w:ascii="Arial" w:eastAsia="Times New Roman" w:hAnsi="Arial" w:cs="Arial"/>
                <w:kern w:val="36"/>
                <w:sz w:val="24"/>
                <w:szCs w:val="20"/>
                <w:lang w:eastAsia="pt-BR"/>
              </w:rPr>
              <w:t>caso de rescisão, computar-se-á a média aritmética dos doze últimos meses para integrar as verbas rescisórias, tais como: 13º Salário, aviso prévio, férias vencidas ou proporcionais e quaisquer outras que por determinação legal devam ser incluídas.</w:t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Faltas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OITAVA - DO ABONO DE FALTAS DE DIRIGENTES SINDICAIS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Serão abonadas faltas dos dirigentes sindicais quando no efetivo exercício do seu mandato, sendo 01(um) por empresa, para participarem de assembleias e reuniões sindicais, desde que avisada </w:t>
            </w:r>
            <w:proofErr w:type="gram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empresa com antecedência mínima de 48 (quarenta e oito) horas úteis e devidamente comprovada a sua participação.</w:t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NONA - DO EMPREGADO ESTUDANTE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Será abonado o horário em que os empregados estiverem se submetendo às provas de exames supletivo ou vestibular, desde que o interessado requeira com antecedência mínima de 72 (setenta e duas) horas úteis, bem como comprove, em igual prazo, a sua efetiva participação nas referidas provas.</w:t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Saúde e Segurança do Trabalhador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Uniforme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lastRenderedPageBreak/>
              <w:br/>
              <w:t xml:space="preserve">CLÁUSULA DÉCIMA - DO UNIFORME DE TRABALHO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Quando a empresa exigir dos seus funcionários motoristas o uso de uniforme padronizado, deverá fornecer gratuitamente, no máximo 02 (dois) por ano.</w:t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Relações Sindicais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Acesso do Sindicato ao Local de Trabalho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PRIMEIRA - DOS DIRETORES E DELEGADOS SINDICAIS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Fica assegurado o acesso dos dirigentes sindicais as empresas atingidas </w:t>
            </w:r>
            <w:proofErr w:type="gram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pela presente</w:t>
            </w:r>
            <w:proofErr w:type="gram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Convenção nos intervalos destinados à alimentação e descanso, para desempenho de suas funções sindicais junto à categoria profissional de Motorista e Carreteiro, ficando expressamente vedada a divulgação de matéria político-partidária ou ofensiva.</w:t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Disposições Gerais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Mecanismos de Solução de Conflitos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 xml:space="preserve">CLÁUSULA DÉCIMA SEGUNDA - DA COMISSÃO DE CONCILIAÇÃO PRÉVIA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Ficam instituídas as </w:t>
            </w:r>
            <w:proofErr w:type="spell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CCP’s</w:t>
            </w:r>
            <w:proofErr w:type="spell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Comissões de Conciliação Prévia prevista no artigo 625-A, da Consolidação das Leis do Trabalho - CLT, conforme a redação dada pela Lei nº 9.958, de 12/01/2000, composta de representantes Titulares e Suplentes indicados pelos sindicatos ora convenentes, com o objetivo de tentar a conciliação de conflitos individuais de trabalho, no âmbito de suas representações e bases territoriais.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)</w:t>
            </w:r>
            <w:r w:rsidRPr="00356535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 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Todas as demandas de natureza trabalhista em todo Estado da Paraíba, na jurisdição das Varas do Trabalho e dos Convenentes: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SINDICATO DOS MOTORISTAS E TRABALHADORES EM TRANSPORTES RODOVIÁRIOS DE PASSAGEIROS E CARGAS NO ESTADO DA PARAÍBA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FEDERAÇÃO DAS INDÚSTRIAS DO ESTADO DA PARAÍBA E OS SINDICATOS DAS INDÚSTRIAS DE: VESTUÁRIO; CALÇADOS e GRÁFICA,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serão submetidas previamente as </w:t>
            </w:r>
            <w:proofErr w:type="spell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CCP’s</w:t>
            </w:r>
            <w:proofErr w:type="spell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Comissões de Conciliação Prévia, conforme determina o artigo 625-D da CLT.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Primeiro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-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As </w:t>
            </w:r>
            <w:proofErr w:type="spell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CCP’s</w:t>
            </w:r>
            <w:proofErr w:type="spell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Comissões de Conciliação Prévia funcionarão na sede do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CINCON – Centro Intersindical de Conciliação Trabalhista do Estado da Paraíba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instalada à Rua João da Mata, nº. 704 - Centro -  Campina Grande-PB, com base territorial em todo Estado da Paraíba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ou em suas </w:t>
            </w:r>
            <w:proofErr w:type="spellStart"/>
            <w:proofErr w:type="gram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sub-sedes</w:t>
            </w:r>
            <w:proofErr w:type="spellEnd"/>
            <w:proofErr w:type="gram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disponibilizando toda estrutura administrativa e jurídica às partes aqui envolvidas, podendo, ainda, mediante autorização do presidente do CINCON, funcionarem nas dependências do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NINTER – Núcleo Intersindical de Conciliação Trabalhista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João Pessoa no Parque </w:t>
            </w:r>
            <w:proofErr w:type="spell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Solon</w:t>
            </w:r>
            <w:proofErr w:type="spell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Lucena, 498 – </w:t>
            </w:r>
            <w:proofErr w:type="spell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Centroou</w:t>
            </w:r>
            <w:proofErr w:type="spell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outras localidades, sempre com o objetivo de facilitar o acesso à conciliação. 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)</w:t>
            </w:r>
            <w:r w:rsidRPr="00356535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 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demanda será formulada por escrito ou reduzida a termo pela Secretaria do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CINCON – Centro Intersindical de Conciliação Trabalhista do Estado da Paraíba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 do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NINTER – Núcleo Intersindical de Conciliação Trabalhista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quando formulada junto ao mesmo ou, ainda, por qualquer membro da CCP – Comissão de Conciliação Prévia, que designará, na mesma oportunidade, dia e hora da sessão de tentativa de conciliação, entregando recibo ao demandante.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b)</w:t>
            </w:r>
            <w:proofErr w:type="gramEnd"/>
            <w:r w:rsidRPr="00356535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sessão de tentativa de conciliação realizar-se-á no prazo máximo de 10 (dez) dias a contar do ingresso de demanda.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Segundo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CINCON – Centro Intersindical de Conciliação Trabalhista do Estado da Paraíba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reunir-se-á de segunda à sexta-feira, ficando </w:t>
            </w:r>
            <w:proofErr w:type="gram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estabelecido os seguintes horários</w:t>
            </w:r>
            <w:proofErr w:type="gram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das 9:00 às 17:00 horas e 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NINTER – Núcleo Intersindical de Conciliação Trabalhista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reunir-se-á nos mesmos dias e horários acima descrito, nos locais já especificado na letra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“a”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§ 1º (Este horário poderá sofrer alterações, conforme maior ou menor demanda de ações).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Terceiro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–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Para custeio e manutenção das despesas administrativas do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CINCON – Centro Intersindical de Conciliação Trabalhista do Estado da Paraíba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 do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NINTER – Núcleo Intersindical de Conciliação Trabalhista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quando a demanda     for formulada junto ao mesmo, será cobrada uma taxa no valor de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R$ 120,00 (Cento e vinte reais)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exclusivamente da empresa na condição de demandada.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Quarto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CINCON – Centro Intersindical de Conciliação Trabalhista do Estado da Paraíba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ou 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NINTER – Núcleo Intersindical de Conciliação Trabalhista</w:t>
            </w:r>
            <w:proofErr w:type="gram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notificará</w:t>
            </w:r>
            <w:proofErr w:type="gram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empresa pelo meio de notificação postal de AR ou pessoal mediante recibo, com o mínimo de cinco dias de antecedência à realização da audiência de tentativa de conciliação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,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devendo constar dos autos cópia dessa notificação.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)</w:t>
            </w:r>
            <w:r w:rsidRPr="00356535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 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 notificação constará, necessariamente, o nome do demandante, o local, a data e a hora da sessão de conciliação, bem como a comunicação de que o demandado deverá comparecer pessoalmente ou ser representado por preposto com poderes específicos para transigir e firmar o termo de conciliação.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Quinto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- Não sendo possível realizar a audiência de conciliação nos dez dias seguintes à formulação da demanda ou não tendo a empresa demandada sido notificada da sessão com cinco dias de antecedência, a Secretaria do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CINCON – Centro Intersindical de Conciliação Trabalhista do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 xml:space="preserve">Estado da Paraíba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ou a do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NINTER – Núcleo Intersindical de Conciliação Trabalhista</w:t>
            </w:r>
            <w:proofErr w:type="gram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fornecerá</w:t>
            </w:r>
            <w:proofErr w:type="gram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as partes declaração da impossibilidade de conciliação, com descrição do objeto da demanda.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)</w:t>
            </w:r>
            <w:r w:rsidRPr="00356535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 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–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Caso uma das partes não compareça à sessão de conciliação, o conciliador patronal ou laboral da CCP – Comissão de Conciliação Prévia, presentes na ocasião, firmarão declaração acerca do fato, com descrição do objeto da demanda, bem como sobre a impossibilidade da conciliação entregando cópia aos interessados.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b)</w:t>
            </w:r>
            <w:proofErr w:type="gramEnd"/>
            <w:r w:rsidRPr="00356535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–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caso de não comparecimento da empresa demandada, será expedida à mesma, boleto da cobrança no valor convencionado no Parágrafo Terceiro desta Cláusula, correspondente ao ressarcimento das despesas efetuadas pelo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CINCON – Centro Intersindical de Conciliação Trabalhista do Estado da Paraíba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ou do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NINTER – Núcleo Intersindical de Conciliação Trabalhista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na tentativa de conciliação.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Sexto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– Aberta a sessão de conciliação, os conciliadores esclarecerão as partes presentes sobre as vantagens da conciliação e usarão os meios adequados de persuasão para a solução conciliatória da demanda.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a</w:t>
            </w:r>
            <w:proofErr w:type="gramEnd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)</w:t>
            </w:r>
            <w:r w:rsidRPr="00356535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 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– 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prosperando a conciliação, será fornecida ao trabalhador e ao empregador ou seu representante, declaração da tentativa conciliatória frustrada com descrição de seu objeto, firmada pelos membros da CCP – Comissão de Conciliação Prévia, que deverá ser juntada à eventual reclamação trabalhista.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b)</w:t>
            </w:r>
            <w:proofErr w:type="gramEnd"/>
            <w:r w:rsidRPr="00356535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–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Aceita a conciliação, será lavrado termo assinado pelo trabalhador, pelo empregador ou seu preposto e pelos membros da CCP – Comissão de Conciliação Prévia presentes à sessão, fornecendo-se  uma via para cada interessada.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56535">
              <w:rPr>
                <w:rFonts w:ascii="Arial" w:eastAsia="Arial" w:hAnsi="Arial" w:cs="Arial"/>
                <w:b/>
                <w:sz w:val="24"/>
                <w:szCs w:val="24"/>
                <w:lang w:eastAsia="pt-BR"/>
              </w:rPr>
              <w:t>c)</w:t>
            </w:r>
            <w:proofErr w:type="gramEnd"/>
            <w:r w:rsidRPr="00356535">
              <w:rPr>
                <w:rFonts w:ascii="Times New Roman" w:eastAsia="Arial" w:hAnsi="Times New Roman" w:cs="Times New Roman"/>
                <w:sz w:val="24"/>
                <w:szCs w:val="24"/>
                <w:lang w:eastAsia="pt-BR"/>
              </w:rPr>
              <w:t xml:space="preserve">     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–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 termo de conciliação é título executivo extrajudicial e tem eficácia liberatória geral, exceto quanto às parcelas expressamente ressalvadas de acordo com o parágrafo único do artigo 625-E, da CLT, com redação dada pela Lei nº 9.958, de 12/01/2000.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  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Sétimo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Os conciliadores representantes dos trabalhadores na Comissão deverão ser membros da Diretoria do Sindicato de Trabalhadores, ou pessoal contratado pelo sindicato.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356535" w:rsidRPr="00356535" w:rsidRDefault="00356535" w:rsidP="00356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t-BR"/>
              </w:rPr>
              <w:t>Parágrafo Oitavo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Caberá ao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CINCON – Centro Intersindical de Conciliação</w:t>
            </w:r>
            <w:proofErr w:type="gramStart"/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Trabalhista do Estado da Paraíba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 ao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NINTER – Núcleo Intersindical de Conciliação Trabalhista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proporcionar as </w:t>
            </w:r>
            <w:proofErr w:type="spellStart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CCP’s</w:t>
            </w:r>
            <w:proofErr w:type="spellEnd"/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– Comissões de Conciliação Prévia todos os meios necessários à consecução de seu fim, como local adequado, equipamentos, pessoal para secretaria e assessoria jurídica.</w:t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Descumprimento do Instrumento Coletivo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lastRenderedPageBreak/>
              <w:t xml:space="preserve">CLÁUSULA DÉCIMA TERCEIRA - DA MULTA POR DESCUMPRIMENTO </w:t>
            </w: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Impõe-se multa por descumprimento das obrigações de fazer, no valor equivalente a </w:t>
            </w:r>
            <w:r w:rsidRPr="0035653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10% (dez por cento)</w:t>
            </w:r>
            <w:r w:rsidRPr="003565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salário básico, em favor do empregado prejudicado.</w:t>
            </w:r>
          </w:p>
          <w:p w:rsidR="00356535" w:rsidRPr="00356535" w:rsidRDefault="00356535" w:rsidP="00356535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56535" w:rsidRPr="0035653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56535" w:rsidRPr="00356535" w:rsidRDefault="00356535" w:rsidP="00356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FRANCISCO DE ASSIS BENEVIDES GADELHA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FEDERACAO DAS </w:t>
                  </w:r>
                  <w:proofErr w:type="gramStart"/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INDUSTRIAS</w:t>
                  </w:r>
                  <w:proofErr w:type="gramEnd"/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DO ESTADO DA PARAIBA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MARCONE TARRADT ROCHA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SINDICATO DA INDUSTRIA GRAFICA DO ESTADO DA PARAIBA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JOAO FERNANDES QUEIROZ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 DAS INDUSTRIAS DO VESTUARIO DO ESTADO DA PARAIBA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SEBASTIAO SEVERO ACIOLY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SINDICATO DA INDUSTRIA DE CALCADOS DO ESTADO DA PARAIBA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ANTONIO DE PADUA DANTAS DINIZ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SINDICATO DOS MOTORISTAS E TRABALHADORES EM TRANS. ROD. DE PASSAG. E CARGAS NO EST. DA PARAIBA </w:t>
                  </w:r>
                  <w:proofErr w:type="gramStart"/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56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proofErr w:type="gramEnd"/>
                </w:p>
              </w:tc>
            </w:tr>
          </w:tbl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ANEXOS </w:t>
            </w:r>
          </w:p>
          <w:p w:rsidR="00356535" w:rsidRPr="00356535" w:rsidRDefault="00356535" w:rsidP="00356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ANEXO I - ATA DA ASSEMBLÉIA 2015 </w:t>
            </w:r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56535" w:rsidRPr="00356535" w:rsidRDefault="00356535" w:rsidP="003565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5" w:tgtFrame="_blank" w:history="1">
              <w:r w:rsidRPr="00356535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pt-BR"/>
                </w:rPr>
                <w:t>Anexo (PDF)</w:t>
              </w:r>
            </w:hyperlink>
          </w:p>
          <w:p w:rsidR="00356535" w:rsidRPr="00356535" w:rsidRDefault="00356535" w:rsidP="003565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    A autenticidade deste documento poderá ser confirmada na página do Ministério do </w:t>
            </w:r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t xml:space="preserve">Trabalho e Emprego na Internet, no endereço </w:t>
            </w:r>
            <w:proofErr w:type="gramStart"/>
            <w:r w:rsidRPr="00356535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http://www.mte.gov.br</w:t>
            </w:r>
            <w:proofErr w:type="gramEnd"/>
          </w:p>
        </w:tc>
      </w:tr>
    </w:tbl>
    <w:p w:rsidR="004A6C90" w:rsidRDefault="004A6C90">
      <w:bookmarkStart w:id="0" w:name="_GoBack"/>
      <w:bookmarkEnd w:id="0"/>
    </w:p>
    <w:sectPr w:rsidR="004A6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35"/>
    <w:rsid w:val="00356535"/>
    <w:rsid w:val="004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6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65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653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6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6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65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653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6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62686_20152015_10_02T10_33_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2727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Gracco</dc:creator>
  <cp:lastModifiedBy>Eugenio Gracco</cp:lastModifiedBy>
  <cp:revision>1</cp:revision>
  <cp:lastPrinted>2015-12-14T12:03:00Z</cp:lastPrinted>
  <dcterms:created xsi:type="dcterms:W3CDTF">2015-12-14T12:03:00Z</dcterms:created>
  <dcterms:modified xsi:type="dcterms:W3CDTF">2015-12-14T12:04:00Z</dcterms:modified>
</cp:coreProperties>
</file>