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A" w:rsidRDefault="002610BA">
      <w:pPr>
        <w:pStyle w:val="Ttulo"/>
        <w:ind w:firstLine="0"/>
      </w:pPr>
    </w:p>
    <w:p w:rsidR="002610BA" w:rsidRDefault="009239B0">
      <w:pPr>
        <w:pStyle w:val="Ttulo"/>
        <w:ind w:firstLine="0"/>
      </w:pPr>
      <w:r>
        <w:rPr>
          <w:rFonts w:ascii="Arial" w:hAnsi="Arial" w:cs="Arial"/>
          <w:i/>
          <w:noProof/>
          <w:lang w:eastAsia="pt-BR"/>
        </w:rPr>
        <w:drawing>
          <wp:inline distT="0" distB="0" distL="0" distR="0">
            <wp:extent cx="1246909" cy="479581"/>
            <wp:effectExtent l="0" t="0" r="0" b="0"/>
            <wp:docPr id="2" name="Imagem 2" descr="logo si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i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49" cy="4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BA" w:rsidRDefault="002610BA">
      <w:pPr>
        <w:pStyle w:val="Ttulo"/>
        <w:ind w:firstLine="0"/>
      </w:pPr>
    </w:p>
    <w:p w:rsidR="002610BA" w:rsidRDefault="00420BFD">
      <w:pPr>
        <w:pStyle w:val="Ttulo"/>
        <w:ind w:firstLine="0"/>
      </w:pPr>
      <w:r>
        <w:rPr>
          <w:rFonts w:ascii="Verdana" w:hAnsi="Verdana" w:cs="Verdana"/>
          <w:b/>
          <w:sz w:val="28"/>
          <w:szCs w:val="28"/>
        </w:rPr>
        <w:t>INFORMATIVO DO SIAB DE 04/05/2016</w:t>
      </w:r>
    </w:p>
    <w:p w:rsidR="002610BA" w:rsidRDefault="00420BFD">
      <w:pPr>
        <w:pStyle w:val="Ttulo"/>
        <w:ind w:firstLine="0"/>
        <w:jc w:val="both"/>
      </w:pPr>
      <w:r>
        <w:rPr>
          <w:rFonts w:ascii="Verdana" w:hAnsi="Verdana" w:cs="Verdana"/>
          <w:bCs/>
          <w:sz w:val="20"/>
        </w:rPr>
        <w:tab/>
      </w:r>
    </w:p>
    <w:p w:rsidR="002610BA" w:rsidRDefault="00420BFD">
      <w:pPr>
        <w:pStyle w:val="Ttulo"/>
        <w:ind w:firstLine="0"/>
        <w:jc w:val="both"/>
      </w:pPr>
      <w:r>
        <w:rPr>
          <w:rFonts w:ascii="Verdana" w:hAnsi="Verdana" w:cs="Verdana"/>
          <w:b/>
          <w:sz w:val="22"/>
          <w:szCs w:val="22"/>
        </w:rPr>
        <w:t>PREZADO ASSOCIADO</w:t>
      </w:r>
    </w:p>
    <w:p w:rsidR="002610BA" w:rsidRDefault="002610BA">
      <w:pPr>
        <w:pStyle w:val="Ttulo"/>
        <w:ind w:firstLine="0"/>
        <w:jc w:val="both"/>
      </w:pPr>
    </w:p>
    <w:p w:rsidR="002610BA" w:rsidRDefault="00420BFD">
      <w:pPr>
        <w:pStyle w:val="Estilopadro"/>
        <w:jc w:val="both"/>
      </w:pPr>
      <w:r>
        <w:rPr>
          <w:rFonts w:ascii="Verdana" w:hAnsi="Verdana"/>
          <w:sz w:val="22"/>
          <w:szCs w:val="22"/>
        </w:rPr>
        <w:t xml:space="preserve">O Sindicato das Indústrias de Alimentação de Brasília – SIAB informa que já foi negociada a Convenção Coletiva de Trabalho referente </w:t>
      </w:r>
      <w:r>
        <w:rPr>
          <w:rFonts w:ascii="Verdana" w:hAnsi="Verdana"/>
          <w:b/>
          <w:i/>
          <w:sz w:val="22"/>
          <w:szCs w:val="22"/>
          <w:u w:val="single"/>
        </w:rPr>
        <w:t>2016 / 2017</w:t>
      </w:r>
      <w:r>
        <w:rPr>
          <w:rFonts w:ascii="Verdana" w:hAnsi="Verdana"/>
          <w:sz w:val="22"/>
          <w:szCs w:val="22"/>
        </w:rPr>
        <w:t>. As empresas aqui representadas corrigirão os salários dos seus empregados a partir de maio/2016, conforme abaixo:</w:t>
      </w:r>
    </w:p>
    <w:p w:rsidR="002610BA" w:rsidRDefault="002610BA">
      <w:pPr>
        <w:pStyle w:val="Estilopadro"/>
        <w:jc w:val="both"/>
      </w:pPr>
    </w:p>
    <w:p w:rsidR="002610BA" w:rsidRDefault="00420BFD">
      <w:pPr>
        <w:pStyle w:val="Estilopadro"/>
        <w:jc w:val="both"/>
      </w:pPr>
      <w:r>
        <w:rPr>
          <w:rFonts w:ascii="Verdana" w:hAnsi="Verdana"/>
          <w:b/>
          <w:sz w:val="22"/>
          <w:szCs w:val="22"/>
          <w:u w:val="single"/>
        </w:rPr>
        <w:t>Índice de Reajuste Geral – 7%</w:t>
      </w:r>
    </w:p>
    <w:p w:rsidR="002610BA" w:rsidRDefault="00420BFD">
      <w:pPr>
        <w:pStyle w:val="Estilopadro"/>
        <w:jc w:val="both"/>
      </w:pPr>
      <w:r>
        <w:rPr>
          <w:rFonts w:ascii="Verdana" w:hAnsi="Verdana"/>
          <w:b/>
          <w:sz w:val="22"/>
          <w:szCs w:val="22"/>
          <w:u w:val="single"/>
        </w:rPr>
        <w:t>Salário Base – R$ 935,00</w:t>
      </w:r>
    </w:p>
    <w:p w:rsidR="002610BA" w:rsidRDefault="002610BA">
      <w:pPr>
        <w:pStyle w:val="Ttulo"/>
        <w:ind w:firstLine="708"/>
        <w:jc w:val="both"/>
      </w:pP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12"/>
        <w:gridCol w:w="3458"/>
        <w:gridCol w:w="3008"/>
      </w:tblGrid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FUNÇÕES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SALÁRIO ANTERIOR (R$)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SALÁRIO ATUAL (R$)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Auxiliar Adm. Júnior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866,72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935,00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Auxiliar de serviços gerais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866,72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935,00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Balconista/Atendente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866,72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935,00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Caixa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886,95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949,04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Confeiteiro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1.137,57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1.217,20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Cozinheira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938,22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1.003,90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proofErr w:type="spellStart"/>
            <w:r>
              <w:rPr>
                <w:rFonts w:ascii="Verdana" w:hAnsi="Verdana" w:cs="Verdana"/>
                <w:bCs/>
                <w:sz w:val="22"/>
                <w:szCs w:val="22"/>
              </w:rPr>
              <w:t>Salgadeiro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938,22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1.003,90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Auxiliar de produção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872,00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935,00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Doceiro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991,31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1.060,70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Motorista Entregador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1.018,40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1.089,69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Padeiro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1.137,57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1.217,20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proofErr w:type="spellStart"/>
            <w:r>
              <w:rPr>
                <w:rFonts w:ascii="Verdana" w:hAnsi="Verdana" w:cs="Verdana"/>
                <w:bCs/>
                <w:sz w:val="22"/>
                <w:szCs w:val="22"/>
              </w:rPr>
              <w:t>Pizzaiolo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942,56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1.008,54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Recepcionista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866,72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935,00</w:t>
            </w:r>
          </w:p>
        </w:tc>
      </w:tr>
      <w:tr w:rsidR="002610BA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  <w:jc w:val="both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Secretária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877,55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10BA" w:rsidRDefault="00420BFD">
            <w:pPr>
              <w:pStyle w:val="Ttulo"/>
              <w:ind w:firstLine="0"/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938,98</w:t>
            </w:r>
          </w:p>
        </w:tc>
      </w:tr>
    </w:tbl>
    <w:p w:rsidR="002610BA" w:rsidRDefault="002610BA">
      <w:pPr>
        <w:pStyle w:val="Ttulo"/>
        <w:ind w:firstLine="708"/>
        <w:jc w:val="both"/>
      </w:pPr>
    </w:p>
    <w:p w:rsidR="009239B0" w:rsidRDefault="009239B0" w:rsidP="009239B0">
      <w:pPr>
        <w:pStyle w:val="Ttulo"/>
        <w:ind w:firstLine="708"/>
        <w:rPr>
          <w:rFonts w:ascii="Verdana" w:hAnsi="Verdana" w:cs="Verdana"/>
          <w:bCs/>
          <w:sz w:val="22"/>
          <w:szCs w:val="22"/>
        </w:rPr>
      </w:pPr>
      <w:r>
        <w:rPr>
          <w:rFonts w:ascii="Arial" w:hAnsi="Arial" w:cs="Arial"/>
          <w:i/>
          <w:noProof/>
          <w:lang w:eastAsia="pt-BR"/>
        </w:rPr>
        <w:drawing>
          <wp:inline distT="0" distB="0" distL="0" distR="0">
            <wp:extent cx="1234120" cy="441214"/>
            <wp:effectExtent l="0" t="0" r="4445" b="0"/>
            <wp:docPr id="3" name="Imagem 3" descr="logo si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1" cy="4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B0" w:rsidRDefault="009239B0">
      <w:pPr>
        <w:pStyle w:val="Ttulo"/>
        <w:ind w:firstLine="708"/>
        <w:jc w:val="both"/>
        <w:rPr>
          <w:rFonts w:ascii="Verdana" w:hAnsi="Verdana" w:cs="Verdana"/>
          <w:bCs/>
          <w:sz w:val="22"/>
          <w:szCs w:val="22"/>
        </w:rPr>
      </w:pPr>
    </w:p>
    <w:p w:rsidR="009239B0" w:rsidRDefault="009239B0">
      <w:pPr>
        <w:pStyle w:val="Ttulo"/>
        <w:ind w:firstLine="708"/>
        <w:jc w:val="both"/>
        <w:rPr>
          <w:rFonts w:ascii="Verdana" w:hAnsi="Verdana" w:cs="Verdana"/>
          <w:bCs/>
          <w:sz w:val="22"/>
          <w:szCs w:val="22"/>
        </w:rPr>
      </w:pPr>
    </w:p>
    <w:p w:rsidR="002610BA" w:rsidRDefault="00420BFD">
      <w:pPr>
        <w:pStyle w:val="Ttulo"/>
        <w:ind w:firstLine="708"/>
        <w:jc w:val="both"/>
      </w:pPr>
      <w:r>
        <w:rPr>
          <w:rFonts w:ascii="Verdana" w:hAnsi="Verdana" w:cs="Verdana"/>
          <w:bCs/>
          <w:sz w:val="22"/>
          <w:szCs w:val="22"/>
        </w:rPr>
        <w:t xml:space="preserve">Conforme estabelecido pela CLT, a convenção anterior, na cláusula </w:t>
      </w:r>
      <w:r>
        <w:rPr>
          <w:rFonts w:ascii="Verdana" w:hAnsi="Verdana" w:cs="Verdana"/>
          <w:b/>
          <w:bCs/>
          <w:sz w:val="22"/>
          <w:szCs w:val="22"/>
        </w:rPr>
        <w:t>Vigésima Nona</w:t>
      </w:r>
      <w:r>
        <w:rPr>
          <w:rFonts w:ascii="Verdana" w:hAnsi="Verdana" w:cs="Verdana"/>
          <w:bCs/>
          <w:sz w:val="22"/>
          <w:szCs w:val="22"/>
        </w:rPr>
        <w:t>, ilustrava a obrigatoriedade do fornecimento de alimentação para os trabalhadores com jornada diária superior a 6 horas. Tal fornecimento</w:t>
      </w:r>
      <w:r w:rsidR="009239B0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poderia ser feito de duas maneiras:</w:t>
      </w:r>
    </w:p>
    <w:p w:rsidR="002610BA" w:rsidRDefault="002610BA">
      <w:pPr>
        <w:pStyle w:val="Corpodotexto"/>
        <w:ind w:firstLine="708"/>
        <w:jc w:val="both"/>
      </w:pPr>
    </w:p>
    <w:p w:rsidR="002610BA" w:rsidRDefault="00420BFD">
      <w:pPr>
        <w:pStyle w:val="Ttulo"/>
        <w:ind w:firstLine="708"/>
        <w:jc w:val="both"/>
      </w:pPr>
      <w:proofErr w:type="gramStart"/>
      <w:r>
        <w:rPr>
          <w:rFonts w:ascii="Verdana" w:hAnsi="Verdana" w:cs="Verdana"/>
          <w:bCs/>
          <w:sz w:val="22"/>
          <w:szCs w:val="22"/>
        </w:rPr>
        <w:t>1</w:t>
      </w:r>
      <w:proofErr w:type="gramEnd"/>
      <w:r>
        <w:rPr>
          <w:rFonts w:ascii="Verdana" w:hAnsi="Verdana" w:cs="Verdana"/>
          <w:bCs/>
          <w:sz w:val="22"/>
          <w:szCs w:val="22"/>
        </w:rPr>
        <w:t>) Na forma de refeição balanceada; ou</w:t>
      </w:r>
    </w:p>
    <w:p w:rsidR="002610BA" w:rsidRDefault="00420BFD">
      <w:pPr>
        <w:pStyle w:val="Corpodotexto"/>
        <w:ind w:firstLine="708"/>
        <w:jc w:val="both"/>
      </w:pPr>
      <w:proofErr w:type="gramStart"/>
      <w:r>
        <w:rPr>
          <w:rFonts w:ascii="Verdana" w:hAnsi="Verdana" w:cs="Verdana"/>
          <w:b w:val="0"/>
          <w:szCs w:val="22"/>
          <w:u w:val="none"/>
        </w:rPr>
        <w:t>2</w:t>
      </w:r>
      <w:proofErr w:type="gramEnd"/>
      <w:r>
        <w:rPr>
          <w:rFonts w:ascii="Verdana" w:hAnsi="Verdana" w:cs="Verdana"/>
          <w:b w:val="0"/>
          <w:szCs w:val="22"/>
          <w:u w:val="none"/>
        </w:rPr>
        <w:t>) Na forma de vale-refeição.</w:t>
      </w:r>
    </w:p>
    <w:p w:rsidR="002610BA" w:rsidRDefault="002610BA">
      <w:pPr>
        <w:pStyle w:val="Corpodotexto"/>
        <w:ind w:firstLine="708"/>
        <w:jc w:val="both"/>
      </w:pPr>
    </w:p>
    <w:p w:rsidR="002610BA" w:rsidRDefault="00420BFD">
      <w:pPr>
        <w:pStyle w:val="Ttulo"/>
        <w:ind w:firstLine="708"/>
        <w:jc w:val="both"/>
      </w:pPr>
      <w:r>
        <w:rPr>
          <w:rFonts w:ascii="Verdana" w:hAnsi="Verdana" w:cs="Verdana"/>
          <w:bCs/>
          <w:sz w:val="22"/>
          <w:szCs w:val="22"/>
        </w:rPr>
        <w:t>Porém, não havia valor mínimo estabelecido para o vale-refeição, fato que, em muitos casos, ocasionava arbitrariedade e desgaste entre as empresas e o STIAB.</w:t>
      </w:r>
    </w:p>
    <w:p w:rsidR="002610BA" w:rsidRDefault="00420BFD">
      <w:pPr>
        <w:pStyle w:val="Ttulo"/>
        <w:ind w:firstLine="708"/>
        <w:jc w:val="both"/>
      </w:pPr>
      <w:r>
        <w:rPr>
          <w:rFonts w:ascii="Verdana" w:hAnsi="Verdana" w:cs="Verdana"/>
          <w:bCs/>
          <w:sz w:val="22"/>
          <w:szCs w:val="22"/>
        </w:rPr>
        <w:t xml:space="preserve">Assim, para este ano, mantiveram-se as opções para o fornecimento de alimentos, porém com o valor mínimo de </w:t>
      </w:r>
      <w:r>
        <w:rPr>
          <w:rFonts w:ascii="Verdana" w:hAnsi="Verdana" w:cs="Verdana"/>
          <w:bCs/>
          <w:i/>
          <w:sz w:val="22"/>
          <w:szCs w:val="22"/>
          <w:u w:val="single"/>
        </w:rPr>
        <w:t>R$ 11,00 (onze reais)</w:t>
      </w:r>
      <w:r>
        <w:rPr>
          <w:rFonts w:ascii="Verdana" w:hAnsi="Verdana" w:cs="Verdana"/>
          <w:bCs/>
          <w:sz w:val="22"/>
          <w:szCs w:val="22"/>
        </w:rPr>
        <w:t xml:space="preserve"> por dia trabalhado para as empresas que optarem pelo </w:t>
      </w:r>
      <w:bookmarkStart w:id="0" w:name="_GoBack"/>
      <w:bookmarkEnd w:id="0"/>
      <w:r>
        <w:rPr>
          <w:rFonts w:ascii="Verdana" w:hAnsi="Verdana" w:cs="Verdana"/>
          <w:bCs/>
          <w:sz w:val="22"/>
          <w:szCs w:val="22"/>
        </w:rPr>
        <w:t>fornecimento de vale-refeição.</w:t>
      </w:r>
    </w:p>
    <w:p w:rsidR="002610BA" w:rsidRDefault="00420BFD">
      <w:pPr>
        <w:pStyle w:val="Ttulo"/>
        <w:ind w:firstLine="708"/>
        <w:jc w:val="both"/>
      </w:pPr>
      <w:r>
        <w:rPr>
          <w:rFonts w:ascii="Verdana" w:hAnsi="Verdana" w:cs="Verdana"/>
          <w:bCs/>
          <w:sz w:val="22"/>
          <w:szCs w:val="22"/>
        </w:rPr>
        <w:t>Informamos que assim que a Convenção Coletiva 2016/2017 estiver assinada e registrada, disponibilizaremos no site:</w:t>
      </w:r>
    </w:p>
    <w:p w:rsidR="002610BA" w:rsidRDefault="002610BA">
      <w:pPr>
        <w:pStyle w:val="Corpodotexto"/>
        <w:ind w:firstLine="708"/>
        <w:jc w:val="both"/>
      </w:pPr>
    </w:p>
    <w:p w:rsidR="002610BA" w:rsidRDefault="00B453AE">
      <w:pPr>
        <w:pStyle w:val="Ttulo"/>
        <w:ind w:hanging="10"/>
        <w:jc w:val="both"/>
      </w:pPr>
      <w:hyperlink r:id="rId8">
        <w:r w:rsidR="00420BFD">
          <w:rPr>
            <w:rStyle w:val="LinkdaInternet"/>
            <w:rFonts w:ascii="Verdana" w:hAnsi="Verdana" w:cs="Verdana"/>
            <w:bCs/>
            <w:sz w:val="22"/>
            <w:szCs w:val="22"/>
          </w:rPr>
          <w:t>www.sindicatodaindustria.com.br/siabdf</w:t>
        </w:r>
      </w:hyperlink>
    </w:p>
    <w:p w:rsidR="002610BA" w:rsidRDefault="00420BFD">
      <w:pPr>
        <w:pStyle w:val="Ttulo"/>
        <w:ind w:hanging="10"/>
        <w:jc w:val="both"/>
      </w:pPr>
      <w:r>
        <w:rPr>
          <w:rStyle w:val="LinkdaInternet"/>
          <w:rFonts w:ascii="Verdana" w:hAnsi="Verdana" w:cs="Verdana"/>
          <w:bCs/>
          <w:color w:val="000000"/>
          <w:sz w:val="22"/>
          <w:szCs w:val="22"/>
          <w:u w:val="none"/>
        </w:rPr>
        <w:tab/>
      </w:r>
      <w:r>
        <w:rPr>
          <w:rStyle w:val="LinkdaInternet"/>
          <w:rFonts w:ascii="Verdana" w:hAnsi="Verdana" w:cs="Verdana"/>
          <w:bCs/>
          <w:color w:val="000000"/>
          <w:sz w:val="22"/>
          <w:szCs w:val="22"/>
          <w:u w:val="none"/>
        </w:rPr>
        <w:tab/>
      </w:r>
    </w:p>
    <w:p w:rsidR="002610BA" w:rsidRDefault="00420BFD">
      <w:pPr>
        <w:pStyle w:val="Ttulo"/>
        <w:ind w:hanging="10"/>
        <w:jc w:val="both"/>
      </w:pPr>
      <w:r>
        <w:rPr>
          <w:rStyle w:val="LinkdaInternet"/>
          <w:rFonts w:ascii="Verdana" w:hAnsi="Verdana" w:cs="Verdana"/>
          <w:bCs/>
          <w:color w:val="000000"/>
          <w:sz w:val="22"/>
          <w:szCs w:val="22"/>
          <w:u w:val="none"/>
        </w:rPr>
        <w:tab/>
      </w:r>
      <w:r>
        <w:rPr>
          <w:rStyle w:val="LinkdaInternet"/>
          <w:rFonts w:ascii="Verdana" w:hAnsi="Verdana" w:cs="Verdana"/>
          <w:bCs/>
          <w:color w:val="000000"/>
          <w:sz w:val="22"/>
          <w:szCs w:val="22"/>
          <w:u w:val="none"/>
        </w:rPr>
        <w:tab/>
      </w:r>
      <w:r>
        <w:rPr>
          <w:rFonts w:ascii="Verdana" w:hAnsi="Verdana" w:cs="Verdana"/>
          <w:bCs/>
          <w:sz w:val="22"/>
          <w:szCs w:val="22"/>
        </w:rPr>
        <w:t xml:space="preserve">Qualquer dúvida, entre em contato conosco nos </w:t>
      </w:r>
      <w:proofErr w:type="gramStart"/>
      <w:r>
        <w:rPr>
          <w:rFonts w:ascii="Verdana" w:hAnsi="Verdana" w:cs="Verdana"/>
          <w:bCs/>
          <w:sz w:val="22"/>
          <w:szCs w:val="22"/>
        </w:rPr>
        <w:t>telefones :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61 3234-2727 / 3361-6260.</w:t>
      </w:r>
    </w:p>
    <w:p w:rsidR="002610BA" w:rsidRDefault="002610BA">
      <w:pPr>
        <w:pStyle w:val="Ttulo"/>
      </w:pPr>
    </w:p>
    <w:p w:rsidR="002610BA" w:rsidRDefault="00420BFD">
      <w:pPr>
        <w:pStyle w:val="Ttulo"/>
      </w:pPr>
      <w:r>
        <w:rPr>
          <w:rFonts w:ascii="Verdana" w:hAnsi="Verdana"/>
          <w:b/>
          <w:i/>
          <w:iCs/>
          <w:sz w:val="22"/>
          <w:szCs w:val="22"/>
        </w:rPr>
        <w:t>Mais uma atividade do SIAB em benefício da categoria</w:t>
      </w:r>
      <w:r>
        <w:rPr>
          <w:rFonts w:ascii="Verdana" w:hAnsi="Verdana"/>
          <w:bCs/>
          <w:sz w:val="22"/>
          <w:szCs w:val="22"/>
        </w:rPr>
        <w:t>.</w:t>
      </w:r>
    </w:p>
    <w:p w:rsidR="002610BA" w:rsidRDefault="002610BA">
      <w:pPr>
        <w:pStyle w:val="Ttulo"/>
        <w:ind w:firstLine="708"/>
        <w:jc w:val="left"/>
      </w:pPr>
    </w:p>
    <w:p w:rsidR="002610BA" w:rsidRDefault="00420BFD">
      <w:pPr>
        <w:pStyle w:val="Ttulo"/>
        <w:tabs>
          <w:tab w:val="left" w:pos="4170"/>
        </w:tabs>
        <w:ind w:firstLine="0"/>
      </w:pPr>
      <w:r>
        <w:rPr>
          <w:rFonts w:ascii="Verdana" w:hAnsi="Verdana" w:cs="Verdana"/>
          <w:bCs/>
          <w:sz w:val="22"/>
          <w:szCs w:val="22"/>
          <w:u w:val="single"/>
        </w:rPr>
        <w:t xml:space="preserve">SCN </w:t>
      </w:r>
      <w:proofErr w:type="spellStart"/>
      <w:r>
        <w:rPr>
          <w:rFonts w:ascii="Verdana" w:hAnsi="Verdana" w:cs="Verdana"/>
          <w:bCs/>
          <w:sz w:val="22"/>
          <w:szCs w:val="22"/>
          <w:u w:val="single"/>
        </w:rPr>
        <w:t>Qd</w:t>
      </w:r>
      <w:proofErr w:type="spellEnd"/>
      <w:r>
        <w:rPr>
          <w:rFonts w:ascii="Verdana" w:hAnsi="Verdana" w:cs="Verdana"/>
          <w:bCs/>
          <w:sz w:val="22"/>
          <w:szCs w:val="22"/>
          <w:u w:val="single"/>
        </w:rPr>
        <w:t xml:space="preserve">. 01 </w:t>
      </w:r>
      <w:proofErr w:type="spellStart"/>
      <w:r>
        <w:rPr>
          <w:rFonts w:ascii="Verdana" w:hAnsi="Verdana" w:cs="Verdana"/>
          <w:bCs/>
          <w:sz w:val="22"/>
          <w:szCs w:val="22"/>
          <w:u w:val="single"/>
        </w:rPr>
        <w:t>Bl</w:t>
      </w:r>
      <w:proofErr w:type="spellEnd"/>
      <w:r>
        <w:rPr>
          <w:rFonts w:ascii="Verdana" w:hAnsi="Verdana" w:cs="Verdana"/>
          <w:bCs/>
          <w:sz w:val="22"/>
          <w:szCs w:val="22"/>
          <w:u w:val="single"/>
        </w:rPr>
        <w:t>. E SALA 1516 – Ed. CENTRAL PARK</w:t>
      </w:r>
    </w:p>
    <w:sectPr w:rsidR="002610BA">
      <w:pgSz w:w="11906" w:h="16838"/>
      <w:pgMar w:top="0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2E8"/>
    <w:multiLevelType w:val="multilevel"/>
    <w:tmpl w:val="59E40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A"/>
    <w:rsid w:val="002610BA"/>
    <w:rsid w:val="00420BFD"/>
    <w:rsid w:val="009239B0"/>
    <w:rsid w:val="00B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next w:val="Estilopadro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Estilopadro"/>
    <w:next w:val="Corpodotexto"/>
    <w:pPr>
      <w:ind w:firstLine="993"/>
      <w:jc w:val="center"/>
    </w:pPr>
    <w:rPr>
      <w:sz w:val="36"/>
    </w:rPr>
  </w:style>
  <w:style w:type="paragraph" w:customStyle="1" w:styleId="Corpodotexto">
    <w:name w:val="Corpo do texto"/>
    <w:basedOn w:val="Estilopadro"/>
    <w:rPr>
      <w:b/>
      <w:sz w:val="22"/>
      <w:u w:val="single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customStyle="1" w:styleId="Corpodetextorecuado">
    <w:name w:val="Corpo de texto recuado"/>
    <w:basedOn w:val="Estilopadro"/>
    <w:pPr>
      <w:ind w:firstLine="1134"/>
      <w:jc w:val="both"/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padro"/>
    <w:next w:val="Estilopadro"/>
    <w:pPr>
      <w:keepNext/>
      <w:tabs>
        <w:tab w:val="num" w:pos="432"/>
      </w:tabs>
      <w:ind w:left="432" w:hanging="432"/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4z0">
    <w:name w:val="WW8Num14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Estilopadro"/>
    <w:next w:val="Corpodotexto"/>
    <w:pPr>
      <w:ind w:firstLine="993"/>
      <w:jc w:val="center"/>
    </w:pPr>
    <w:rPr>
      <w:sz w:val="36"/>
    </w:rPr>
  </w:style>
  <w:style w:type="paragraph" w:customStyle="1" w:styleId="Corpodotexto">
    <w:name w:val="Corpo do texto"/>
    <w:basedOn w:val="Estilopadro"/>
    <w:rPr>
      <w:b/>
      <w:sz w:val="22"/>
      <w:u w:val="single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customStyle="1" w:styleId="Corpodetextorecuado">
    <w:name w:val="Corpo de texto recuado"/>
    <w:basedOn w:val="Estilopadro"/>
    <w:pPr>
      <w:ind w:firstLine="1134"/>
      <w:jc w:val="both"/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icatodaindustria.com.br/siab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Associado(a)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Associado(a)</dc:title>
  <dc:creator>.</dc:creator>
  <cp:lastModifiedBy>ESCRITORIO01</cp:lastModifiedBy>
  <cp:revision>5</cp:revision>
  <cp:lastPrinted>2014-05-28T10:14:00Z</cp:lastPrinted>
  <dcterms:created xsi:type="dcterms:W3CDTF">2016-05-04T14:46:00Z</dcterms:created>
  <dcterms:modified xsi:type="dcterms:W3CDTF">2016-05-04T17:17:00Z</dcterms:modified>
</cp:coreProperties>
</file>